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0"/>
        <w:gridCol w:w="558"/>
        <w:gridCol w:w="538"/>
        <w:gridCol w:w="540"/>
        <w:gridCol w:w="588"/>
        <w:gridCol w:w="1251"/>
      </w:tblGrid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3"/>
            </w:pPr>
            <w:r>
              <w:rPr>
                <w:color w:val="FFFFFF"/>
              </w:rPr>
              <w:t>Расписание движения международных автобусов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Маршрут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Отправление с АВ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Прибытие в КП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Отправление из КП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Прибытие на АВ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Периодичность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proofErr w:type="spellStart"/>
            <w:r>
              <w:rPr>
                <w:rFonts w:ascii="EuropeCond" w:hAnsi="EuropeCond" w:cs="EuropeCond"/>
                <w:b/>
                <w:bCs/>
              </w:rPr>
              <w:t>Белосток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чт.,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Будни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22.40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proofErr w:type="spellStart"/>
            <w:r>
              <w:rPr>
                <w:rFonts w:ascii="EuropeCond" w:hAnsi="EuropeCond" w:cs="EuropeCond"/>
                <w:b/>
                <w:bCs/>
              </w:rPr>
              <w:t>Белосток</w:t>
            </w:r>
            <w:proofErr w:type="spellEnd"/>
            <w:r>
              <w:rPr>
                <w:rFonts w:ascii="EuropeCond" w:hAnsi="EuropeCond" w:cs="EuropeCond"/>
                <w:b/>
                <w:bCs/>
              </w:rPr>
              <w:t>, маг. «АУШАН»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пт., 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0.30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пн.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Брест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23.55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0.55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Вт., пт.,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 xml:space="preserve">Варшава рынок, ул. </w:t>
            </w:r>
            <w:proofErr w:type="spellStart"/>
            <w:r>
              <w:rPr>
                <w:rFonts w:ascii="EuropeCond" w:hAnsi="EuropeCond" w:cs="EuropeCond"/>
                <w:b/>
                <w:bCs/>
              </w:rPr>
              <w:t>Марывилская</w:t>
            </w:r>
            <w:proofErr w:type="spellEnd"/>
            <w:r>
              <w:rPr>
                <w:rFonts w:ascii="EuropeCond" w:hAnsi="EuropeCond" w:cs="EuropeCond"/>
                <w:b/>
                <w:bCs/>
              </w:rPr>
              <w:t>, 44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22.10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Вильнюс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5.45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Вт., пт.,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22.15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21.15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ср., 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Друскининкай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4.40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4.20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Ср.,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6.55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Каунас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Кузница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4.50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Вт., ср., чт., 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20.35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0.10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Лодзь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1.20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22.00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Вт., ср., сб.,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 xml:space="preserve">Минск </w:t>
            </w:r>
            <w:r>
              <w:rPr>
                <w:rFonts w:ascii="EuropeCond" w:hAnsi="EuropeCond" w:cs="EuropeCond"/>
                <w:b/>
                <w:bCs/>
              </w:rPr>
              <w:br/>
              <w:t>«Восточный»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Вт., чт.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Минск «Центральный»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23.15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0.20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Ср.,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 xml:space="preserve">Прага, </w:t>
            </w:r>
            <w:r>
              <w:rPr>
                <w:rFonts w:ascii="EuropeCond" w:hAnsi="EuropeCond" w:cs="EuropeCond"/>
                <w:b/>
                <w:bCs/>
              </w:rPr>
              <w:br/>
            </w:r>
            <w:proofErr w:type="spellStart"/>
            <w:r>
              <w:rPr>
                <w:rFonts w:ascii="EuropeCond" w:hAnsi="EuropeCond" w:cs="EuropeCond"/>
                <w:b/>
                <w:bCs/>
              </w:rPr>
              <w:t>Желевского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16.45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Ср., 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Рига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23.20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Чт.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proofErr w:type="spellStart"/>
            <w:r>
              <w:rPr>
                <w:rFonts w:ascii="EuropeCond" w:hAnsi="EuropeCond" w:cs="EuropeCond"/>
                <w:b/>
                <w:bCs/>
              </w:rPr>
              <w:lastRenderedPageBreak/>
              <w:t>Сокулка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19.05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23.20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3"/>
            </w:pPr>
            <w:r>
              <w:rPr>
                <w:color w:val="FFFFFF"/>
              </w:rPr>
              <w:t>Расписание движения междугородных автобусов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Маршрут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Отправление с АВ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Прибытие в КП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Отправление из КП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Прибытие на АВ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  <w:color w:val="FFFFFF"/>
              </w:rPr>
              <w:t>Периодичность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Барановичи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 xml:space="preserve">Кроме </w:t>
            </w:r>
            <w:proofErr w:type="gramStart"/>
            <w:r>
              <w:rPr>
                <w:rFonts w:ascii="EuropeCond" w:hAnsi="EuropeCond" w:cs="EuropeCond"/>
              </w:rPr>
              <w:t>вт</w:t>
            </w:r>
            <w:proofErr w:type="gramEnd"/>
            <w:r>
              <w:rPr>
                <w:rFonts w:ascii="EuropeCond" w:hAnsi="EuropeCond" w:cs="EuropeCond"/>
              </w:rPr>
              <w:t>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proofErr w:type="spellStart"/>
            <w:r>
              <w:rPr>
                <w:rFonts w:ascii="EuropeCond" w:hAnsi="EuropeCond" w:cs="EuropeCond"/>
                <w:b/>
                <w:bCs/>
              </w:rPr>
              <w:t>Бершты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6.55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21.35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Большая Берестовица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ср., 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вт., чт.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 xml:space="preserve">Большие </w:t>
            </w:r>
            <w:r>
              <w:rPr>
                <w:rFonts w:ascii="EuropeCond" w:hAnsi="EuropeCond" w:cs="EuropeCond"/>
                <w:b/>
                <w:bCs/>
              </w:rPr>
              <w:br/>
              <w:t>Озерки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Борисов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22.55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 xml:space="preserve">Вс. 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Брест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вт., ср., чт., 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21.15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22.00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21.25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вт., чт., 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 xml:space="preserve">Кроме </w:t>
            </w:r>
            <w:proofErr w:type="gramStart"/>
            <w:r>
              <w:rPr>
                <w:rFonts w:ascii="EuropeCond" w:hAnsi="EuropeCond" w:cs="EuropeCond"/>
              </w:rPr>
              <w:t>ср</w:t>
            </w:r>
            <w:proofErr w:type="gramEnd"/>
            <w:r>
              <w:rPr>
                <w:rFonts w:ascii="EuropeCond" w:hAnsi="EuropeCond" w:cs="EuropeCond"/>
              </w:rPr>
              <w:t>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пт., сб.,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Пт., сб.,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21.35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21.30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Чт., пт.,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Василишки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21.10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Волковыск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11.35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15.55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Вороново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10.02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16.34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22.20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23.04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Давид-Городок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Дятлово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18.42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пт., сб.,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22.16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Заболоть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Сб.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Зельва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10.46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Иваново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23.30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пт., сб.,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proofErr w:type="spellStart"/>
            <w:r>
              <w:rPr>
                <w:rFonts w:ascii="EuropeCond" w:hAnsi="EuropeCond" w:cs="EuropeCond"/>
                <w:b/>
                <w:bCs/>
              </w:rPr>
              <w:t>Ивье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Будни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Кореличи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6.45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19.03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proofErr w:type="spellStart"/>
            <w:r>
              <w:rPr>
                <w:rFonts w:ascii="EuropeCond" w:hAnsi="EuropeCond" w:cs="EuropeCond"/>
              </w:rPr>
              <w:t>Пн.</w:t>
            </w:r>
            <w:proofErr w:type="gramStart"/>
            <w:r>
              <w:rPr>
                <w:rFonts w:ascii="EuropeCond" w:hAnsi="EuropeCond" w:cs="EuropeCond"/>
              </w:rPr>
              <w:t>,в</w:t>
            </w:r>
            <w:proofErr w:type="gramEnd"/>
            <w:r>
              <w:rPr>
                <w:rFonts w:ascii="EuropeCond" w:hAnsi="EuropeCond" w:cs="EuropeCond"/>
              </w:rPr>
              <w:t>т</w:t>
            </w:r>
            <w:proofErr w:type="spellEnd"/>
            <w:r>
              <w:rPr>
                <w:rFonts w:ascii="EuropeCond" w:hAnsi="EuropeCond" w:cs="EuropeCond"/>
              </w:rPr>
              <w:t xml:space="preserve">., </w:t>
            </w:r>
            <w:proofErr w:type="spellStart"/>
            <w:r>
              <w:rPr>
                <w:rFonts w:ascii="EuropeCond" w:hAnsi="EuropeCond" w:cs="EuropeCond"/>
              </w:rPr>
              <w:t>ср.,чт</w:t>
            </w:r>
            <w:proofErr w:type="spellEnd"/>
            <w:r>
              <w:rPr>
                <w:rFonts w:ascii="EuropeCond" w:hAnsi="EuropeCond" w:cs="EuropeCond"/>
              </w:rPr>
              <w:t>., пт.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proofErr w:type="spellStart"/>
            <w:r>
              <w:rPr>
                <w:rFonts w:ascii="EuropeCond" w:hAnsi="EuropeCond" w:cs="EuropeCond"/>
                <w:b/>
                <w:bCs/>
              </w:rPr>
              <w:t>Корнадь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Пн., пт., сб.,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>Лида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Пн.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14.00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21.35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Пт.,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  <w:b/>
                <w:bCs/>
              </w:rPr>
              <w:t xml:space="preserve">Минск </w:t>
            </w:r>
            <w:r>
              <w:rPr>
                <w:rFonts w:ascii="EuropeCond" w:hAnsi="EuropeCond" w:cs="EuropeCond"/>
                <w:b/>
                <w:bCs/>
              </w:rPr>
              <w:br/>
              <w:t>«Восточный»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4.30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Будни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5.40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9.50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15.10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19.25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12.30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Будни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10.47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Кроме вс.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6.55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18.08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7.05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11.50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13.10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20.58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  <w:tr w:rsid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Default="00196BC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16.47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8.30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17.00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Default="00196BC6">
            <w:pPr>
              <w:pStyle w:val="a4"/>
              <w:ind w:firstLine="0"/>
              <w:jc w:val="left"/>
            </w:pPr>
            <w:r>
              <w:rPr>
                <w:rFonts w:ascii="EuropeCond" w:hAnsi="EuropeCond" w:cs="EuropeCond"/>
              </w:rPr>
              <w:t>Ежедневно</w:t>
            </w:r>
          </w:p>
        </w:tc>
      </w:tr>
    </w:tbl>
    <w:p w:rsidR="00F44E1A" w:rsidRDefault="00F44E1A"/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0"/>
        <w:gridCol w:w="558"/>
        <w:gridCol w:w="538"/>
        <w:gridCol w:w="540"/>
        <w:gridCol w:w="588"/>
        <w:gridCol w:w="1251"/>
      </w:tblGrid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Минск</w:t>
            </w:r>
            <w:r w:rsidRPr="00196BC6">
              <w:rPr>
                <w:rFonts w:ascii="EuropeCond" w:hAnsi="EuropeCond" w:cs="EuropeC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6BC6">
              <w:rPr>
                <w:rFonts w:ascii="EuropeCond" w:hAnsi="EuropeCond" w:cs="EuropeCond"/>
                <w:b/>
                <w:bCs/>
                <w:color w:val="000000"/>
                <w:sz w:val="18"/>
                <w:szCs w:val="18"/>
              </w:rPr>
              <w:br/>
              <w:t>«</w:t>
            </w: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Восточный</w:t>
            </w:r>
            <w:r w:rsidRPr="00196BC6">
              <w:rPr>
                <w:rFonts w:ascii="EuropeCond" w:hAnsi="EuropeCond" w:cs="EuropeCond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Кроме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11.05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15.38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16.43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23.05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Кроме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gramEnd"/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23.38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Кроме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22.45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19.44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11.19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Кроме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gramEnd"/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15.05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Минск</w:t>
            </w:r>
            <w:r w:rsidRPr="00196BC6">
              <w:rPr>
                <w:rFonts w:ascii="EuropeCond" w:hAnsi="EuropeCond" w:cs="EuropeC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6BC6">
              <w:rPr>
                <w:rFonts w:ascii="EuropeCond" w:hAnsi="EuropeCond" w:cs="EuropeCond"/>
                <w:b/>
                <w:bCs/>
                <w:color w:val="000000"/>
                <w:sz w:val="18"/>
                <w:szCs w:val="18"/>
              </w:rPr>
              <w:br/>
              <w:t>«</w:t>
            </w: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Центральный</w:t>
            </w:r>
            <w:r w:rsidRPr="00196BC6">
              <w:rPr>
                <w:rFonts w:ascii="EuropeCond" w:hAnsi="EuropeCond" w:cs="EuropeCond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15.45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Могилев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5.40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Мосты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proofErr w:type="gramStart"/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gramEnd"/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Мосты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19.42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Нарочь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Новый</w:t>
            </w:r>
            <w:r w:rsidRPr="00196BC6">
              <w:rPr>
                <w:rFonts w:ascii="EuropeCond" w:hAnsi="EuropeCond" w:cs="EuropeC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Двор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Кроме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 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proofErr w:type="spellStart"/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Новогрудок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proofErr w:type="gramStart"/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proofErr w:type="gramEnd"/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18.12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Островец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13.49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Ошмяны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Будни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proofErr w:type="spellStart"/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Петюлевцы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Пинск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16.35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23.14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5.40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proofErr w:type="spellStart"/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Поставы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Пружаны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23.55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proofErr w:type="spellStart"/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Радевичи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proofErr w:type="spellStart"/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Репля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Рудня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Свислочь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Кроме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Слоним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Сморгонь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15.02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21.15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Кроме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Солигорск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11.35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Щучин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proofErr w:type="gramStart"/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proofErr w:type="gramEnd"/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17.08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proofErr w:type="gramStart"/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proofErr w:type="gramEnd"/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  <w:tr w:rsidR="00196BC6" w:rsidRPr="0019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peCond" w:hAnsi="EuropeCond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16.55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19.15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16.25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3E2E2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196BC6" w:rsidRPr="00196BC6" w:rsidRDefault="00196BC6" w:rsidP="00196BC6">
            <w:pPr>
              <w:autoSpaceDE w:val="0"/>
              <w:autoSpaceDN w:val="0"/>
              <w:adjustRightInd w:val="0"/>
              <w:spacing w:after="0" w:line="204" w:lineRule="atLeast"/>
              <w:textAlignment w:val="center"/>
              <w:rPr>
                <w:rFonts w:ascii="EuropeCond" w:hAnsi="EuropeCond"/>
                <w:color w:val="000000"/>
                <w:sz w:val="18"/>
                <w:szCs w:val="18"/>
              </w:rPr>
            </w:pP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 xml:space="preserve">., </w:t>
            </w:r>
            <w:r w:rsidRPr="00196B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</w:t>
            </w:r>
            <w:r w:rsidRPr="00196BC6">
              <w:rPr>
                <w:rFonts w:ascii="EuropeCond" w:hAnsi="EuropeCond" w:cs="EuropeCond"/>
                <w:color w:val="000000"/>
                <w:sz w:val="18"/>
                <w:szCs w:val="18"/>
              </w:rPr>
              <w:t>.</w:t>
            </w:r>
          </w:p>
        </w:tc>
      </w:tr>
    </w:tbl>
    <w:p w:rsidR="00196BC6" w:rsidRDefault="00196BC6"/>
    <w:sectPr w:rsidR="00196BC6" w:rsidSect="00B7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Inserat Cyr Upr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Europe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BC6"/>
    <w:rsid w:val="00196BC6"/>
    <w:rsid w:val="009B1902"/>
    <w:rsid w:val="00B75C0B"/>
    <w:rsid w:val="00F4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96BC6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Inserat Cyr Upright" w:hAnsi="Helvetica Inserat Cyr Upright"/>
      <w:color w:val="000000"/>
      <w:sz w:val="24"/>
      <w:szCs w:val="24"/>
      <w:lang w:val="en-US"/>
    </w:rPr>
  </w:style>
  <w:style w:type="paragraph" w:customStyle="1" w:styleId="a3">
    <w:name w:val="Рубрика"/>
    <w:basedOn w:val="NoParagraphStyle"/>
    <w:uiPriority w:val="99"/>
    <w:rsid w:val="00196BC6"/>
    <w:pPr>
      <w:spacing w:before="57" w:line="200" w:lineRule="atLeast"/>
    </w:pPr>
    <w:rPr>
      <w:rFonts w:cs="Helvetica Inserat Cyr Upright"/>
      <w:sz w:val="20"/>
      <w:szCs w:val="20"/>
      <w:lang w:val="ru-RU"/>
    </w:rPr>
  </w:style>
  <w:style w:type="paragraph" w:styleId="a4">
    <w:name w:val="Plain Text"/>
    <w:basedOn w:val="a"/>
    <w:link w:val="a5"/>
    <w:uiPriority w:val="99"/>
    <w:rsid w:val="00196BC6"/>
    <w:pPr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Helvetica Inserat Cyr Upright" w:hAnsi="Helvetica Inserat Cyr Upright"/>
      <w:color w:val="000000"/>
      <w:sz w:val="18"/>
      <w:szCs w:val="18"/>
    </w:rPr>
  </w:style>
  <w:style w:type="character" w:customStyle="1" w:styleId="a5">
    <w:name w:val="Текст Знак"/>
    <w:basedOn w:val="a0"/>
    <w:link w:val="a4"/>
    <w:uiPriority w:val="99"/>
    <w:rsid w:val="00196BC6"/>
    <w:rPr>
      <w:rFonts w:ascii="Helvetica Inserat Cyr Upright" w:hAnsi="Helvetica Inserat Cyr Uprigh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fotograf</dc:creator>
  <cp:lastModifiedBy>fotograf</cp:lastModifiedBy>
  <cp:revision>2</cp:revision>
  <dcterms:created xsi:type="dcterms:W3CDTF">2013-06-25T09:46:00Z</dcterms:created>
  <dcterms:modified xsi:type="dcterms:W3CDTF">2013-06-25T09:47:00Z</dcterms:modified>
</cp:coreProperties>
</file>